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29B9" w14:textId="46E5AD65" w:rsidR="00702646" w:rsidRPr="00702646" w:rsidRDefault="00702646">
      <w:pPr>
        <w:rPr>
          <w:rFonts w:ascii="Meiryo UI" w:eastAsia="Meiryo UI" w:hAnsi="Meiryo UI"/>
        </w:rPr>
      </w:pPr>
      <w:r w:rsidRPr="00702646">
        <w:rPr>
          <w:rFonts w:ascii="Meiryo UI" w:eastAsia="Meiryo UI" w:hAnsi="Meiryo UI" w:hint="eastAsia"/>
        </w:rPr>
        <w:t>（配布先）厚生労働省記者</w:t>
      </w:r>
      <w:r w:rsidR="00E4219D">
        <w:rPr>
          <w:rFonts w:ascii="Meiryo UI" w:eastAsia="Meiryo UI" w:hAnsi="Meiryo UI" w:hint="eastAsia"/>
        </w:rPr>
        <w:t>会</w:t>
      </w:r>
      <w:r w:rsidRPr="00702646">
        <w:rPr>
          <w:rFonts w:ascii="Meiryo UI" w:eastAsia="Meiryo UI" w:hAnsi="Meiryo UI" w:hint="eastAsia"/>
        </w:rPr>
        <w:t>、経済産業省記者</w:t>
      </w:r>
      <w:r w:rsidR="00E4219D">
        <w:rPr>
          <w:rFonts w:ascii="Meiryo UI" w:eastAsia="Meiryo UI" w:hAnsi="Meiryo UI" w:hint="eastAsia"/>
        </w:rPr>
        <w:t>会</w:t>
      </w:r>
    </w:p>
    <w:p w14:paraId="3FBC4E4B" w14:textId="39C1B517" w:rsidR="00702646" w:rsidRPr="00702646" w:rsidRDefault="00702646">
      <w:pPr>
        <w:rPr>
          <w:rFonts w:ascii="Meiryo UI" w:eastAsia="Meiryo UI" w:hAnsi="Meiryo UI"/>
        </w:rPr>
      </w:pPr>
      <w:r w:rsidRPr="00702646">
        <w:rPr>
          <w:rFonts w:ascii="Meiryo UI" w:eastAsia="Meiryo UI" w:hAnsi="Meiryo UI" w:hint="eastAsia"/>
        </w:rPr>
        <w:t>＜</w:t>
      </w:r>
      <w:r w:rsidR="0093151A">
        <w:rPr>
          <w:rFonts w:ascii="Meiryo UI" w:eastAsia="Meiryo UI" w:hAnsi="Meiryo UI" w:hint="eastAsia"/>
        </w:rPr>
        <w:t>報道発表</w:t>
      </w:r>
      <w:r w:rsidRPr="00702646">
        <w:rPr>
          <w:rFonts w:ascii="Meiryo UI" w:eastAsia="Meiryo UI" w:hAnsi="Meiryo UI" w:hint="eastAsia"/>
        </w:rPr>
        <w:t>＞</w:t>
      </w:r>
    </w:p>
    <w:p w14:paraId="29EDE1AF" w14:textId="1E71A941" w:rsidR="00702646" w:rsidRPr="00702646" w:rsidRDefault="00702646" w:rsidP="00702646">
      <w:pPr>
        <w:jc w:val="right"/>
        <w:rPr>
          <w:rFonts w:ascii="Meiryo UI" w:eastAsia="Meiryo UI" w:hAnsi="Meiryo UI"/>
        </w:rPr>
      </w:pPr>
      <w:r w:rsidRPr="00702646">
        <w:rPr>
          <w:rFonts w:ascii="Meiryo UI" w:eastAsia="Meiryo UI" w:hAnsi="Meiryo UI" w:hint="eastAsia"/>
        </w:rPr>
        <w:t xml:space="preserve">　　　　　　　　　　　　　　　　　　　　　　　　　　　　　　2024年2月</w:t>
      </w:r>
      <w:r w:rsidR="00E4219D">
        <w:rPr>
          <w:rFonts w:ascii="Meiryo UI" w:eastAsia="Meiryo UI" w:hAnsi="Meiryo UI" w:hint="eastAsia"/>
        </w:rPr>
        <w:t>１９</w:t>
      </w:r>
      <w:r w:rsidR="00355CBF">
        <w:rPr>
          <w:rFonts w:ascii="Meiryo UI" w:eastAsia="Meiryo UI" w:hAnsi="Meiryo UI" w:hint="eastAsia"/>
        </w:rPr>
        <w:t>日</w:t>
      </w:r>
    </w:p>
    <w:p w14:paraId="0A336EB2" w14:textId="0709B2C7" w:rsidR="00702646" w:rsidRPr="00702646" w:rsidRDefault="00702646" w:rsidP="00702646">
      <w:pPr>
        <w:jc w:val="right"/>
        <w:rPr>
          <w:rFonts w:ascii="Meiryo UI" w:eastAsia="Meiryo UI" w:hAnsi="Meiryo UI"/>
        </w:rPr>
      </w:pPr>
      <w:r w:rsidRPr="00702646">
        <w:rPr>
          <w:rFonts w:ascii="Meiryo UI" w:eastAsia="Meiryo UI" w:hAnsi="Meiryo UI" w:hint="eastAsia"/>
        </w:rPr>
        <w:t>一般社団法人定年後研究所</w:t>
      </w:r>
    </w:p>
    <w:p w14:paraId="187B2F67" w14:textId="48D64747" w:rsidR="00702646" w:rsidRPr="00702646" w:rsidRDefault="00702646" w:rsidP="00702646">
      <w:pPr>
        <w:jc w:val="right"/>
        <w:rPr>
          <w:rFonts w:ascii="Meiryo UI" w:eastAsia="Meiryo UI" w:hAnsi="Meiryo UI"/>
        </w:rPr>
      </w:pPr>
      <w:r w:rsidRPr="00702646">
        <w:rPr>
          <w:rFonts w:ascii="Meiryo UI" w:eastAsia="Meiryo UI" w:hAnsi="Meiryo UI" w:hint="eastAsia"/>
        </w:rPr>
        <w:t>株式会社ニッセイ基礎研究所</w:t>
      </w:r>
    </w:p>
    <w:p w14:paraId="4D5BB28F" w14:textId="77777777" w:rsidR="00702646" w:rsidRDefault="00702646" w:rsidP="008038EF">
      <w:pPr>
        <w:spacing w:line="240" w:lineRule="exact"/>
        <w:jc w:val="left"/>
        <w:rPr>
          <w:rFonts w:ascii="Meiryo UI" w:eastAsia="Meiryo UI" w:hAnsi="Meiryo UI"/>
        </w:rPr>
      </w:pPr>
    </w:p>
    <w:p w14:paraId="643D7CED" w14:textId="77777777" w:rsidR="00FF41AB" w:rsidRPr="00971286" w:rsidRDefault="00FF41AB" w:rsidP="00FF41AB">
      <w:pPr>
        <w:spacing w:line="480" w:lineRule="exact"/>
        <w:jc w:val="center"/>
        <w:rPr>
          <w:rFonts w:ascii="Meiryo UI" w:eastAsia="Meiryo UI" w:hAnsi="Meiryo UI"/>
          <w:sz w:val="28"/>
          <w:szCs w:val="32"/>
        </w:rPr>
      </w:pPr>
      <w:r w:rsidRPr="00971286">
        <w:rPr>
          <w:rFonts w:ascii="Meiryo UI" w:eastAsia="Meiryo UI" w:hAnsi="Meiryo UI" w:hint="eastAsia"/>
          <w:sz w:val="28"/>
          <w:szCs w:val="32"/>
        </w:rPr>
        <w:t>共同研究</w:t>
      </w:r>
      <w:r w:rsidR="00702646" w:rsidRPr="00971286">
        <w:rPr>
          <w:rFonts w:ascii="Meiryo UI" w:eastAsia="Meiryo UI" w:hAnsi="Meiryo UI" w:hint="eastAsia"/>
          <w:sz w:val="28"/>
          <w:szCs w:val="32"/>
        </w:rPr>
        <w:t>「中高年女性会社員の活躍に向けた現状と課題」</w:t>
      </w:r>
    </w:p>
    <w:p w14:paraId="1619703B" w14:textId="2F605CC4" w:rsidR="00702646" w:rsidRPr="00971286" w:rsidRDefault="00FF41AB" w:rsidP="00FF41AB">
      <w:pPr>
        <w:spacing w:line="480" w:lineRule="exact"/>
        <w:jc w:val="center"/>
        <w:rPr>
          <w:rFonts w:ascii="Meiryo UI" w:eastAsia="Meiryo UI" w:hAnsi="Meiryo UI"/>
          <w:sz w:val="28"/>
          <w:szCs w:val="32"/>
        </w:rPr>
      </w:pPr>
      <w:r w:rsidRPr="00971286">
        <w:rPr>
          <w:rFonts w:ascii="Meiryo UI" w:eastAsia="Meiryo UI" w:hAnsi="Meiryo UI" w:hint="eastAsia"/>
          <w:sz w:val="28"/>
          <w:szCs w:val="32"/>
        </w:rPr>
        <w:t>調査報告書の</w:t>
      </w:r>
      <w:r w:rsidR="00971286">
        <w:rPr>
          <w:rFonts w:ascii="Meiryo UI" w:eastAsia="Meiryo UI" w:hAnsi="Meiryo UI" w:hint="eastAsia"/>
          <w:sz w:val="28"/>
          <w:szCs w:val="32"/>
        </w:rPr>
        <w:t>ご案内</w:t>
      </w:r>
    </w:p>
    <w:p w14:paraId="2CA855D9" w14:textId="77777777" w:rsidR="00702646" w:rsidRDefault="00702646" w:rsidP="008038EF">
      <w:pPr>
        <w:spacing w:line="240" w:lineRule="exact"/>
        <w:ind w:firstLineChars="100" w:firstLine="210"/>
        <w:rPr>
          <w:rFonts w:ascii="Meiryo UI" w:eastAsia="Meiryo UI" w:hAnsi="Meiryo UI"/>
          <w:szCs w:val="21"/>
        </w:rPr>
      </w:pPr>
    </w:p>
    <w:p w14:paraId="00E87B09" w14:textId="768B86D8" w:rsidR="00702646" w:rsidRDefault="00702646" w:rsidP="00702646">
      <w:pPr>
        <w:ind w:firstLineChars="100" w:firstLine="210"/>
        <w:rPr>
          <w:rFonts w:ascii="Meiryo UI" w:eastAsia="Meiryo UI" w:hAnsi="Meiryo UI"/>
          <w:szCs w:val="21"/>
        </w:rPr>
      </w:pPr>
      <w:r w:rsidRPr="00C969A1">
        <w:rPr>
          <w:rFonts w:ascii="Meiryo UI" w:eastAsia="Meiryo UI" w:hAnsi="Meiryo UI" w:hint="eastAsia"/>
          <w:szCs w:val="21"/>
        </w:rPr>
        <w:t>一般社団法人定年後研究所（東京都港区）と株式会社ニッセイ基礎研究所（東京都千代田区）は</w:t>
      </w:r>
      <w:r w:rsidR="00F56643" w:rsidRPr="00E4219D">
        <w:rPr>
          <w:rFonts w:ascii="Meiryo UI" w:eastAsia="Meiryo UI" w:hAnsi="Meiryo UI" w:hint="eastAsia"/>
          <w:color w:val="000000" w:themeColor="text1"/>
          <w:szCs w:val="21"/>
        </w:rPr>
        <w:t>共同で、</w:t>
      </w:r>
      <w:r w:rsidRPr="00C969A1">
        <w:rPr>
          <w:rFonts w:ascii="Meiryo UI" w:eastAsia="Meiryo UI" w:hAnsi="Meiryo UI" w:hint="eastAsia"/>
          <w:szCs w:val="21"/>
        </w:rPr>
        <w:t>2023年9月～</w:t>
      </w:r>
      <w:r>
        <w:rPr>
          <w:rFonts w:ascii="Meiryo UI" w:eastAsia="Meiryo UI" w:hAnsi="Meiryo UI"/>
          <w:szCs w:val="21"/>
        </w:rPr>
        <w:t>11</w:t>
      </w:r>
      <w:r w:rsidRPr="00C969A1">
        <w:rPr>
          <w:rFonts w:ascii="Meiryo UI" w:eastAsia="Meiryo UI" w:hAnsi="Meiryo UI" w:hint="eastAsia"/>
          <w:szCs w:val="21"/>
        </w:rPr>
        <w:t>月、これまで企業が</w:t>
      </w:r>
      <w:r>
        <w:rPr>
          <w:rFonts w:ascii="Meiryo UI" w:eastAsia="Meiryo UI" w:hAnsi="Meiryo UI" w:hint="eastAsia"/>
          <w:szCs w:val="21"/>
        </w:rPr>
        <w:t>「</w:t>
      </w:r>
      <w:r w:rsidRPr="00C969A1">
        <w:rPr>
          <w:rFonts w:ascii="Meiryo UI" w:eastAsia="Meiryo UI" w:hAnsi="Meiryo UI" w:hint="eastAsia"/>
          <w:szCs w:val="21"/>
        </w:rPr>
        <w:t>女性活躍</w:t>
      </w:r>
      <w:r>
        <w:rPr>
          <w:rFonts w:ascii="Meiryo UI" w:eastAsia="Meiryo UI" w:hAnsi="Meiryo UI" w:hint="eastAsia"/>
          <w:szCs w:val="21"/>
        </w:rPr>
        <w:t>」</w:t>
      </w:r>
      <w:r w:rsidRPr="00C969A1">
        <w:rPr>
          <w:rFonts w:ascii="Meiryo UI" w:eastAsia="Meiryo UI" w:hAnsi="Meiryo UI" w:hint="eastAsia"/>
          <w:szCs w:val="21"/>
        </w:rPr>
        <w:t>や</w:t>
      </w:r>
      <w:r>
        <w:rPr>
          <w:rFonts w:ascii="Meiryo UI" w:eastAsia="Meiryo UI" w:hAnsi="Meiryo UI" w:hint="eastAsia"/>
          <w:szCs w:val="21"/>
        </w:rPr>
        <w:t>「</w:t>
      </w:r>
      <w:r w:rsidRPr="00C969A1">
        <w:rPr>
          <w:rFonts w:ascii="Meiryo UI" w:eastAsia="Meiryo UI" w:hAnsi="Meiryo UI" w:hint="eastAsia"/>
          <w:szCs w:val="21"/>
        </w:rPr>
        <w:t>中高年社員活性化</w:t>
      </w:r>
      <w:r>
        <w:rPr>
          <w:rFonts w:ascii="Meiryo UI" w:eastAsia="Meiryo UI" w:hAnsi="Meiryo UI" w:hint="eastAsia"/>
          <w:szCs w:val="21"/>
        </w:rPr>
        <w:t>」</w:t>
      </w:r>
      <w:r w:rsidRPr="00C969A1">
        <w:rPr>
          <w:rFonts w:ascii="Meiryo UI" w:eastAsia="Meiryo UI" w:hAnsi="Meiryo UI" w:hint="eastAsia"/>
          <w:szCs w:val="21"/>
        </w:rPr>
        <w:t>の取組</w:t>
      </w:r>
      <w:r>
        <w:rPr>
          <w:rFonts w:ascii="Meiryo UI" w:eastAsia="Meiryo UI" w:hAnsi="Meiryo UI" w:hint="eastAsia"/>
          <w:szCs w:val="21"/>
        </w:rPr>
        <w:t>の</w:t>
      </w:r>
      <w:r w:rsidRPr="00C969A1">
        <w:rPr>
          <w:rFonts w:ascii="Meiryo UI" w:eastAsia="Meiryo UI" w:hAnsi="Meiryo UI" w:hint="eastAsia"/>
          <w:szCs w:val="21"/>
        </w:rPr>
        <w:t>対象として見落としがちだった、</w:t>
      </w:r>
      <w:r>
        <w:rPr>
          <w:rFonts w:ascii="Meiryo UI" w:eastAsia="Meiryo UI" w:hAnsi="Meiryo UI" w:hint="eastAsia"/>
          <w:szCs w:val="21"/>
        </w:rPr>
        <w:t>「</w:t>
      </w:r>
      <w:r w:rsidRPr="00C969A1">
        <w:rPr>
          <w:rFonts w:ascii="Meiryo UI" w:eastAsia="Meiryo UI" w:hAnsi="Meiryo UI" w:hint="eastAsia"/>
          <w:szCs w:val="21"/>
        </w:rPr>
        <w:t>中高年の女性会社員</w:t>
      </w:r>
      <w:r>
        <w:rPr>
          <w:rFonts w:ascii="Meiryo UI" w:eastAsia="Meiryo UI" w:hAnsi="Meiryo UI" w:hint="eastAsia"/>
          <w:szCs w:val="21"/>
        </w:rPr>
        <w:t>」</w:t>
      </w:r>
      <w:r w:rsidRPr="00C969A1">
        <w:rPr>
          <w:rFonts w:ascii="Meiryo UI" w:eastAsia="Meiryo UI" w:hAnsi="Meiryo UI" w:hint="eastAsia"/>
          <w:szCs w:val="21"/>
        </w:rPr>
        <w:t>に</w:t>
      </w:r>
      <w:r>
        <w:rPr>
          <w:rFonts w:ascii="Meiryo UI" w:eastAsia="Meiryo UI" w:hAnsi="Meiryo UI" w:hint="eastAsia"/>
          <w:szCs w:val="21"/>
        </w:rPr>
        <w:t>主に</w:t>
      </w:r>
      <w:r w:rsidRPr="00C969A1">
        <w:rPr>
          <w:rFonts w:ascii="Meiryo UI" w:eastAsia="Meiryo UI" w:hAnsi="Meiryo UI" w:hint="eastAsia"/>
          <w:szCs w:val="21"/>
        </w:rPr>
        <w:t>焦点を当てて、</w:t>
      </w:r>
      <w:r>
        <w:rPr>
          <w:rFonts w:ascii="Meiryo UI" w:eastAsia="Meiryo UI" w:hAnsi="Meiryo UI" w:hint="eastAsia"/>
          <w:szCs w:val="21"/>
        </w:rPr>
        <w:t>本人の意識を調査する</w:t>
      </w:r>
      <w:r w:rsidRPr="00C969A1">
        <w:rPr>
          <w:rFonts w:ascii="Meiryo UI" w:eastAsia="Meiryo UI" w:hAnsi="Meiryo UI" w:hint="eastAsia"/>
          <w:szCs w:val="21"/>
        </w:rPr>
        <w:t>アンケート（第１部）と</w:t>
      </w:r>
      <w:r>
        <w:rPr>
          <w:rFonts w:ascii="Meiryo UI" w:eastAsia="Meiryo UI" w:hAnsi="Meiryo UI" w:hint="eastAsia"/>
          <w:szCs w:val="21"/>
        </w:rPr>
        <w:t>、企業側の取組を調査する</w:t>
      </w:r>
      <w:r w:rsidRPr="00C969A1">
        <w:rPr>
          <w:rFonts w:ascii="Meiryo UI" w:eastAsia="Meiryo UI" w:hAnsi="Meiryo UI" w:hint="eastAsia"/>
          <w:szCs w:val="21"/>
        </w:rPr>
        <w:t>インタビュー</w:t>
      </w:r>
      <w:r>
        <w:rPr>
          <w:rFonts w:ascii="Meiryo UI" w:eastAsia="Meiryo UI" w:hAnsi="Meiryo UI" w:hint="eastAsia"/>
          <w:szCs w:val="21"/>
        </w:rPr>
        <w:t>調査</w:t>
      </w:r>
      <w:r w:rsidRPr="00C969A1">
        <w:rPr>
          <w:rFonts w:ascii="Meiryo UI" w:eastAsia="Meiryo UI" w:hAnsi="Meiryo UI" w:hint="eastAsia"/>
          <w:szCs w:val="21"/>
        </w:rPr>
        <w:t>（第２部）を実施しました。</w:t>
      </w:r>
    </w:p>
    <w:p w14:paraId="09E87726" w14:textId="3C6C1AF5" w:rsidR="00240193" w:rsidRPr="00C969A1" w:rsidRDefault="00E454E4" w:rsidP="00240193">
      <w:pPr>
        <w:spacing w:line="240" w:lineRule="exact"/>
        <w:ind w:firstLineChars="100" w:firstLine="210"/>
        <w:rPr>
          <w:rFonts w:ascii="Meiryo UI" w:eastAsia="Meiryo UI" w:hAnsi="Meiryo UI"/>
          <w:szCs w:val="21"/>
        </w:rPr>
      </w:pPr>
      <w:r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FD0872" wp14:editId="1BFF884C">
                <wp:simplePos x="0" y="0"/>
                <wp:positionH relativeFrom="column">
                  <wp:posOffset>-610235</wp:posOffset>
                </wp:positionH>
                <wp:positionV relativeFrom="paragraph">
                  <wp:posOffset>41275</wp:posOffset>
                </wp:positionV>
                <wp:extent cx="6515100" cy="3530600"/>
                <wp:effectExtent l="19050" t="19050" r="19050" b="12700"/>
                <wp:wrapNone/>
                <wp:docPr id="6317290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53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 cmpd="thickThin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434D59AB" w14:textId="0DEBC606" w:rsidR="004A747B" w:rsidRPr="004A747B" w:rsidRDefault="004A747B" w:rsidP="004A747B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538135" w:themeColor="accent6" w:themeShade="BF"/>
                              </w:rPr>
                            </w:pPr>
                            <w:r w:rsidRPr="004A747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538135" w:themeColor="accent6" w:themeShade="BF"/>
                              </w:rPr>
                              <w:t>＜調査結果のポイント＞</w:t>
                            </w:r>
                          </w:p>
                          <w:p w14:paraId="1D862712" w14:textId="6671DADE" w:rsidR="006F66E9" w:rsidRPr="00E454E4" w:rsidRDefault="006F66E9" w:rsidP="006F66E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【第１部　</w:t>
                            </w:r>
                            <w:r w:rsidR="004A747B" w:rsidRPr="00E454E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アンケート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「中高年女性の管理職志向とキャリア意識等に関する調査～『一般職』に焦点をあてて～」】</w:t>
                            </w:r>
                          </w:p>
                          <w:p w14:paraId="3E95AE89" w14:textId="3C51A8DB" w:rsidR="006F66E9" w:rsidRPr="00E454E4" w:rsidRDefault="006F66E9" w:rsidP="006F66E9">
                            <w:pPr>
                              <w:ind w:left="200" w:hangingChars="100" w:hanging="200"/>
                              <w:rPr>
                                <w:rFonts w:ascii="Meiryo UI" w:eastAsia="Meiryo UI" w:hAnsi="Meiryo UI"/>
                                <w:strike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▽中高年女性会社員の管理職志向</w:t>
                            </w:r>
                            <w:r w:rsidR="00B40AED"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条件なしで「就きたい」は8.6%だったが、「職場の状況次第では就いても構わない」(12.1%)と「家庭の状況次第では就いても構わない」(3.6%)という“条件付き”を合わせると、管理職希望を持っている層は24.3%に上</w:t>
                            </w:r>
                            <w:r w:rsidR="00B40AED"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F55A52D" w14:textId="37D4CCE7" w:rsidR="006F66E9" w:rsidRPr="00E454E4" w:rsidRDefault="006F66E9" w:rsidP="006F66E9">
                            <w:pPr>
                              <w:ind w:left="200" w:hangingChars="100" w:hanging="200"/>
                              <w:rPr>
                                <w:rFonts w:ascii="Meiryo UI" w:eastAsia="Meiryo UI" w:hAnsi="Meiryo UI"/>
                                <w:strike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▽職場において、仕事のやりがいや、評価、人事、教育・研修機会、サポート体制などに満足している層や、家庭において、夫の家事分担に満足している層は、管理職希望の割合が高い。</w:t>
                            </w:r>
                          </w:p>
                          <w:p w14:paraId="63AE55EF" w14:textId="74B968B6" w:rsidR="006F66E9" w:rsidRPr="00E454E4" w:rsidRDefault="006F66E9" w:rsidP="006F66E9">
                            <w:pPr>
                              <w:ind w:left="200" w:hangingChars="100" w:hanging="200"/>
                              <w:rPr>
                                <w:rFonts w:ascii="Meiryo UI" w:eastAsia="Meiryo UI" w:hAnsi="Meiryo UI"/>
                                <w:strike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▽管理職経験のある中高年女性のうち、「管理職の仕事は人生経験としてプラスだ」と肯定的に捉えている</w:t>
                            </w:r>
                            <w:r w:rsidR="00B40AED"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割合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は66.5%に上</w:t>
                            </w:r>
                            <w:r w:rsidR="00B40AED"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る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223A092" w14:textId="6CDD3847" w:rsidR="006F66E9" w:rsidRPr="00E454E4" w:rsidRDefault="006F66E9" w:rsidP="006F66E9">
                            <w:pPr>
                              <w:rPr>
                                <w:rFonts w:ascii="Meiryo UI" w:eastAsia="Meiryo UI" w:hAnsi="Meiryo UI"/>
                                <w:strike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▽中高年女性のうち、自発的な「学び直し」に関心がある層は43.5%に上る。</w:t>
                            </w:r>
                          </w:p>
                          <w:p w14:paraId="1BD3C65A" w14:textId="44C63A39" w:rsidR="006F66E9" w:rsidRPr="00E454E4" w:rsidRDefault="006F66E9" w:rsidP="006F66E9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【第２部　「ダイバーシティ・中高年社員活躍に関する大企業取組インタビュー調査」】</w:t>
                            </w:r>
                          </w:p>
                          <w:p w14:paraId="4BE56C2F" w14:textId="5A4F3D71" w:rsidR="00E454E4" w:rsidRPr="00E4219D" w:rsidRDefault="006F66E9" w:rsidP="00E454E4">
                            <w:pPr>
                              <w:ind w:left="200" w:hangingChars="100" w:hanging="200"/>
                              <w:rPr>
                                <w:rFonts w:ascii="Meiryo UI" w:eastAsia="Meiryo UI" w:hAnsi="Meiryo UI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0"/>
                              </w:rPr>
                              <w:t>▽</w:t>
                            </w:r>
                            <w:r w:rsidRPr="00E454E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>ボリュームゾーンになりつつある中高年社員の活性化、すなわち人事制度・運営の改正、経験を活かせる役割付与、モチベーション</w:t>
                            </w:r>
                            <w:r w:rsidRPr="00E421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>向上に向けたキャリア研修・キャリア面談に注力する企業が大半を占める</w:t>
                            </w:r>
                            <w:r w:rsidR="004A747B" w:rsidRPr="00E421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>。</w:t>
                            </w:r>
                            <w:r w:rsidR="00E454E4" w:rsidRPr="00E421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>(１１社個々の取組内容を記載)</w:t>
                            </w:r>
                          </w:p>
                          <w:p w14:paraId="4B8ECDE6" w14:textId="6158CCB0" w:rsidR="00E454E4" w:rsidRPr="00E4219D" w:rsidRDefault="00E454E4" w:rsidP="00E454E4">
                            <w:pPr>
                              <w:ind w:left="188" w:hangingChars="100" w:hanging="188"/>
                              <w:rPr>
                                <w:rFonts w:ascii="Meiryo UI" w:eastAsia="Meiryo UI" w:hAnsi="Meiryo UI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</w:pPr>
                            <w:r w:rsidRPr="00E421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pacing w:val="-6"/>
                                <w:sz w:val="20"/>
                                <w:szCs w:val="20"/>
                              </w:rPr>
                              <w:t>▽「女性だから、男性だから」ではなく、個々のキャリア志向・管理職適性を見極めて、「年齢によらない人物本位」の人事運営を強調、実践し始めている企業が多く、意欲ある中高年女性社員に、機会付与・処遇面で報いる明確な考えを確認できた。</w:t>
                            </w:r>
                          </w:p>
                          <w:p w14:paraId="1DB536F1" w14:textId="3CD3DAB1" w:rsidR="006F66E9" w:rsidRPr="00E4219D" w:rsidRDefault="006F66E9" w:rsidP="006F66E9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C098DE6" w14:textId="77777777" w:rsidR="006F66E9" w:rsidRPr="00941139" w:rsidRDefault="006F66E9" w:rsidP="006F66E9">
                            <w:pPr>
                              <w:spacing w:line="280" w:lineRule="exact"/>
                              <w:ind w:left="1620" w:hangingChars="900" w:hanging="16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第1部 アンケート　　2023年10月、全国の、従業員500人以上の大企業に勤める45歳以上の中高年女性会社員を対象にウェブ上で実施。有効回答数1,326。</w:t>
                            </w:r>
                          </w:p>
                          <w:p w14:paraId="25957BEF" w14:textId="77777777" w:rsidR="006F66E9" w:rsidRPr="00941139" w:rsidRDefault="006F66E9" w:rsidP="006F66E9">
                            <w:pPr>
                              <w:spacing w:line="280" w:lineRule="exact"/>
                              <w:ind w:left="1620" w:hangingChars="900" w:hanging="16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第2部 インタビュー　2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023</w:t>
                            </w: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年9月～1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1</w:t>
                            </w: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月、プライム市場上場、ないしは非上場でも同等の従業員規模を持つ、製造業や金融・保険業、商業、コンサルティングなど、大企業11社を対象に実施。</w:t>
                            </w:r>
                          </w:p>
                          <w:p w14:paraId="72C04F52" w14:textId="77777777" w:rsidR="006F66E9" w:rsidRPr="00941139" w:rsidRDefault="006F66E9" w:rsidP="006F66E9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＜問い合わせ先＞</w:t>
                            </w:r>
                          </w:p>
                          <w:p w14:paraId="56AFF247" w14:textId="77777777" w:rsidR="006F66E9" w:rsidRPr="00941139" w:rsidRDefault="006F66E9" w:rsidP="006F66E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80" w:lineRule="exact"/>
                              <w:ind w:leftChars="0" w:left="420" w:hanging="4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株式会社ニッセイ基礎研究所　生活研究部　准主任研究員　ジェロントロジー推進室兼任　坊美生子</w:t>
                            </w:r>
                          </w:p>
                          <w:p w14:paraId="36EE6071" w14:textId="77777777" w:rsidR="006F66E9" w:rsidRPr="00941139" w:rsidRDefault="006F66E9" w:rsidP="006F66E9">
                            <w:pPr>
                              <w:pStyle w:val="a3"/>
                              <w:spacing w:line="280" w:lineRule="exact"/>
                              <w:ind w:leftChars="0" w:left="7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（代表）0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3-</w:t>
                            </w: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3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 xml:space="preserve">512-1886 </w:t>
                            </w: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（直通）0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3-3512-1821  mioko_bo@nli-research.co.jp</w:t>
                            </w:r>
                          </w:p>
                          <w:p w14:paraId="71F68FF0" w14:textId="77777777" w:rsidR="006F66E9" w:rsidRPr="00941139" w:rsidRDefault="006F66E9" w:rsidP="006F66E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80" w:lineRule="exact"/>
                              <w:ind w:leftChars="0" w:left="420" w:hanging="4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一般社団法人定年後研究所　所長　池口武志</w:t>
                            </w:r>
                          </w:p>
                          <w:p w14:paraId="1AFCCF91" w14:textId="77777777" w:rsidR="006F66E9" w:rsidRPr="00AE51F2" w:rsidRDefault="006F66E9" w:rsidP="006F66E9">
                            <w:pPr>
                              <w:spacing w:line="280" w:lineRule="exact"/>
                              <w:ind w:left="720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941139"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>（代表）0</w:t>
                            </w:r>
                            <w:r w:rsidRPr="00941139"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  <w:t>3-3454-5650 t-ikeguchi@sewabl.co.jp</w:t>
                            </w:r>
                          </w:p>
                          <w:p w14:paraId="6FB3BE5F" w14:textId="77777777" w:rsidR="006F66E9" w:rsidRPr="006F66E9" w:rsidRDefault="006F66E9" w:rsidP="006F66E9">
                            <w:pPr>
                              <w:rPr>
                                <w:rFonts w:ascii="Meiryo UI" w:eastAsia="Meiryo UI" w:hAnsi="Meiryo UI"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</w:p>
                          <w:p w14:paraId="5D9B3467" w14:textId="77777777" w:rsidR="006F66E9" w:rsidRPr="00512B0D" w:rsidRDefault="006F66E9" w:rsidP="006F6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FD087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8.05pt;margin-top:3.25pt;width:513pt;height:2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" fillcolor="white [3201]" strokecolor="#a8d08d [1945]" strokeweight="2.5pt">
                <v:stroke linestyle="thickThin"/>
                <v:textbox>
                  <w:txbxContent>
                    <w:p w14:paraId="434D59AB" w14:textId="0DEBC606" w:rsidR="004A747B" w:rsidRPr="004A747B" w:rsidRDefault="004A747B" w:rsidP="004A747B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color w:val="538135" w:themeColor="accent6" w:themeShade="BF"/>
                        </w:rPr>
                      </w:pPr>
                      <w:r w:rsidRPr="004A747B">
                        <w:rPr>
                          <w:rFonts w:ascii="Meiryo UI" w:eastAsia="Meiryo UI" w:hAnsi="Meiryo UI" w:hint="eastAsia"/>
                          <w:b/>
                          <w:bCs/>
                          <w:color w:val="538135" w:themeColor="accent6" w:themeShade="BF"/>
                        </w:rPr>
                        <w:t>＜調査結果のポイント＞</w:t>
                      </w:r>
                    </w:p>
                    <w:p w14:paraId="1D862712" w14:textId="6671DADE" w:rsidR="006F66E9" w:rsidRPr="00E454E4" w:rsidRDefault="006F66E9" w:rsidP="006F66E9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【第１部　</w:t>
                      </w:r>
                      <w:r w:rsidR="004A747B" w:rsidRPr="00E454E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アンケート</w:t>
                      </w:r>
                      <w:r w:rsidRPr="00E454E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「中高年女性の管理職志向とキャリア意識等に関する調査～『一般職』に焦点をあてて～」】</w:t>
                      </w:r>
                    </w:p>
                    <w:p w14:paraId="3E95AE89" w14:textId="3C51A8DB" w:rsidR="006F66E9" w:rsidRPr="00E454E4" w:rsidRDefault="006F66E9" w:rsidP="006F66E9">
                      <w:pPr>
                        <w:ind w:left="200" w:hangingChars="100" w:hanging="200"/>
                        <w:rPr>
                          <w:rFonts w:ascii="Meiryo UI" w:eastAsia="Meiryo UI" w:hAnsi="Meiryo UI"/>
                          <w:strike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▽中高年女性会社員の管理職志向</w:t>
                      </w:r>
                      <w:r w:rsidR="00B40AED"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、条件なしで「就きたい」は8.6%だったが、「職場の状況次第では就いても構わない」(12.1%)と「家庭の状況次第では就いても構わない」(3.6%)という“条件付き”を合わせると、管理職希望を持っている層は24.3%に上</w:t>
                      </w:r>
                      <w:r w:rsidR="00B40AED"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0F55A52D" w14:textId="37D4CCE7" w:rsidR="006F66E9" w:rsidRPr="00E454E4" w:rsidRDefault="006F66E9" w:rsidP="006F66E9">
                      <w:pPr>
                        <w:ind w:left="200" w:hangingChars="100" w:hanging="200"/>
                        <w:rPr>
                          <w:rFonts w:ascii="Meiryo UI" w:eastAsia="Meiryo UI" w:hAnsi="Meiryo UI"/>
                          <w:strike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▽職場において、仕事のやりがいや、評価、人事、教育・研修機会、サポート体制などに満足している層や、家庭において、夫の家事分担に満足している層は、管理職希望の割合が高い。</w:t>
                      </w:r>
                    </w:p>
                    <w:p w14:paraId="63AE55EF" w14:textId="74B968B6" w:rsidR="006F66E9" w:rsidRPr="00E454E4" w:rsidRDefault="006F66E9" w:rsidP="006F66E9">
                      <w:pPr>
                        <w:ind w:left="200" w:hangingChars="100" w:hanging="200"/>
                        <w:rPr>
                          <w:rFonts w:ascii="Meiryo UI" w:eastAsia="Meiryo UI" w:hAnsi="Meiryo UI"/>
                          <w:strike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▽管理職経験のある中高年女性のうち、「管理職の仕事は人生経験としてプラスだ」と肯定的に捉えている</w:t>
                      </w:r>
                      <w:r w:rsidR="00B40AED"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割合</w:t>
                      </w: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は66.5%に上</w:t>
                      </w:r>
                      <w:r w:rsidR="00B40AED"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る</w:t>
                      </w: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  <w:p w14:paraId="3223A092" w14:textId="6CDD3847" w:rsidR="006F66E9" w:rsidRPr="00E454E4" w:rsidRDefault="006F66E9" w:rsidP="006F66E9">
                      <w:pPr>
                        <w:rPr>
                          <w:rFonts w:ascii="Meiryo UI" w:eastAsia="Meiryo UI" w:hAnsi="Meiryo UI"/>
                          <w:strike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▽中高年女性のうち、自発的な「学び直し」に関心がある層は43.5%に上る。</w:t>
                      </w:r>
                    </w:p>
                    <w:p w14:paraId="1BD3C65A" w14:textId="44C63A39" w:rsidR="006F66E9" w:rsidRPr="00E454E4" w:rsidRDefault="006F66E9" w:rsidP="006F66E9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【第２部　「ダイバーシティ・中高年社員活躍に関する大企業取組インタビュー調査」】</w:t>
                      </w:r>
                    </w:p>
                    <w:p w14:paraId="4BE56C2F" w14:textId="5A4F3D71" w:rsidR="00E454E4" w:rsidRPr="00E4219D" w:rsidRDefault="006F66E9" w:rsidP="00E454E4">
                      <w:pPr>
                        <w:ind w:left="200" w:hangingChars="100" w:hanging="200"/>
                        <w:rPr>
                          <w:rFonts w:ascii="Meiryo UI" w:eastAsia="Meiryo UI" w:hAnsi="Meiryo UI"/>
                          <w:color w:val="000000" w:themeColor="text1"/>
                          <w:spacing w:val="-6"/>
                          <w:sz w:val="20"/>
                          <w:szCs w:val="20"/>
                        </w:rPr>
                      </w:pP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z w:val="20"/>
                          <w:szCs w:val="20"/>
                        </w:rPr>
                        <w:t>▽</w:t>
                      </w:r>
                      <w:r w:rsidRPr="00E454E4">
                        <w:rPr>
                          <w:rFonts w:ascii="Meiryo UI" w:eastAsia="Meiryo UI" w:hAnsi="Meiryo UI" w:hint="eastAsia"/>
                          <w:color w:val="000000" w:themeColor="text1"/>
                          <w:spacing w:val="-6"/>
                          <w:sz w:val="20"/>
                          <w:szCs w:val="20"/>
                        </w:rPr>
                        <w:t>ボリュームゾーンになりつつある中高年社員の活性化、すなわち人事制度・運営の改正、経験を活かせる役割付与、モチベーション</w:t>
                      </w:r>
                      <w:r w:rsidRPr="00E4219D">
                        <w:rPr>
                          <w:rFonts w:ascii="Meiryo UI" w:eastAsia="Meiryo UI" w:hAnsi="Meiryo UI" w:hint="eastAsia"/>
                          <w:color w:val="000000" w:themeColor="text1"/>
                          <w:spacing w:val="-6"/>
                          <w:sz w:val="20"/>
                          <w:szCs w:val="20"/>
                        </w:rPr>
                        <w:t>向上に向けたキャリア研修・キャリア面談に注力する企業が大半を占める</w:t>
                      </w:r>
                      <w:r w:rsidR="004A747B" w:rsidRPr="00E4219D">
                        <w:rPr>
                          <w:rFonts w:ascii="Meiryo UI" w:eastAsia="Meiryo UI" w:hAnsi="Meiryo UI" w:hint="eastAsia"/>
                          <w:color w:val="000000" w:themeColor="text1"/>
                          <w:spacing w:val="-6"/>
                          <w:sz w:val="20"/>
                          <w:szCs w:val="20"/>
                        </w:rPr>
                        <w:t>。</w:t>
                      </w:r>
                      <w:r w:rsidR="00E454E4" w:rsidRPr="00E4219D">
                        <w:rPr>
                          <w:rFonts w:ascii="Meiryo UI" w:eastAsia="Meiryo UI" w:hAnsi="Meiryo UI" w:hint="eastAsia"/>
                          <w:color w:val="000000" w:themeColor="text1"/>
                          <w:spacing w:val="-6"/>
                          <w:sz w:val="20"/>
                          <w:szCs w:val="20"/>
                        </w:rPr>
                        <w:t>(１１社個々の取組内容を記載)</w:t>
                      </w:r>
                    </w:p>
                    <w:p w14:paraId="4B8ECDE6" w14:textId="6158CCB0" w:rsidR="00E454E4" w:rsidRPr="00E4219D" w:rsidRDefault="00E454E4" w:rsidP="00E454E4">
                      <w:pPr>
                        <w:ind w:left="188" w:hangingChars="100" w:hanging="188"/>
                        <w:rPr>
                          <w:rFonts w:ascii="Meiryo UI" w:eastAsia="Meiryo UI" w:hAnsi="Meiryo UI"/>
                          <w:color w:val="000000" w:themeColor="text1"/>
                          <w:spacing w:val="-6"/>
                          <w:sz w:val="20"/>
                          <w:szCs w:val="20"/>
                        </w:rPr>
                      </w:pPr>
                      <w:r w:rsidRPr="00E4219D">
                        <w:rPr>
                          <w:rFonts w:ascii="Meiryo UI" w:eastAsia="Meiryo UI" w:hAnsi="Meiryo UI" w:hint="eastAsia"/>
                          <w:color w:val="000000" w:themeColor="text1"/>
                          <w:spacing w:val="-6"/>
                          <w:sz w:val="20"/>
                          <w:szCs w:val="20"/>
                        </w:rPr>
                        <w:t>▽「女性だから、男性だから」ではなく、個々のキャリア志向・管理職適性を見極めて、「年齢によらない人物本位」の人事運営を強調、実践し始めている企業が多く、意欲ある中高年女性社員に、機会付与・処遇面で報いる明確な考えを確認できた。</w:t>
                      </w:r>
                    </w:p>
                    <w:p w14:paraId="1DB536F1" w14:textId="3CD3DAB1" w:rsidR="006F66E9" w:rsidRPr="00E4219D" w:rsidRDefault="006F66E9" w:rsidP="006F66E9">
                      <w:pPr>
                        <w:rPr>
                          <w:rFonts w:ascii="Meiryo UI" w:eastAsia="Meiryo UI" w:hAnsi="Meiryo U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C098DE6" w14:textId="77777777" w:rsidR="006F66E9" w:rsidRPr="00941139" w:rsidRDefault="006F66E9" w:rsidP="006F66E9">
                      <w:pPr>
                        <w:spacing w:line="280" w:lineRule="exact"/>
                        <w:ind w:left="1620" w:hangingChars="900" w:hanging="16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第1部 アンケート　　2023年10月、全国の、従業員500人以上の大企業に勤める45歳以上の中高年女性会社員を対象にウェブ上で実施。有効回答数1,326。</w:t>
                      </w:r>
                    </w:p>
                    <w:p w14:paraId="25957BEF" w14:textId="77777777" w:rsidR="006F66E9" w:rsidRPr="00941139" w:rsidRDefault="006F66E9" w:rsidP="006F66E9">
                      <w:pPr>
                        <w:spacing w:line="280" w:lineRule="exact"/>
                        <w:ind w:left="1620" w:hangingChars="900" w:hanging="16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第2部 インタビュー　2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023</w:t>
                      </w: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年9月～1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1</w:t>
                      </w: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月、プライム市場上場、ないしは非上場でも同等の従業員規模を持つ、製造業や金融・保険業、商業、コンサルティングなど、大企業11社を対象に実施。</w:t>
                      </w:r>
                    </w:p>
                    <w:p w14:paraId="72C04F52" w14:textId="77777777" w:rsidR="006F66E9" w:rsidRPr="00941139" w:rsidRDefault="006F66E9" w:rsidP="006F66E9">
                      <w:pPr>
                        <w:spacing w:line="280" w:lineRule="exact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＜問い合わせ先＞</w:t>
                      </w:r>
                    </w:p>
                    <w:p w14:paraId="56AFF247" w14:textId="77777777" w:rsidR="006F66E9" w:rsidRPr="00941139" w:rsidRDefault="006F66E9" w:rsidP="006F66E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80" w:lineRule="exact"/>
                        <w:ind w:leftChars="0" w:left="420" w:hanging="4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株式会社ニッセイ基礎研究所　生活研究部　准主任研究員　ジェロントロジー推進室兼任　坊美生子</w:t>
                      </w:r>
                    </w:p>
                    <w:p w14:paraId="36EE6071" w14:textId="77777777" w:rsidR="006F66E9" w:rsidRPr="00941139" w:rsidRDefault="006F66E9" w:rsidP="006F66E9">
                      <w:pPr>
                        <w:pStyle w:val="a3"/>
                        <w:spacing w:line="280" w:lineRule="exact"/>
                        <w:ind w:leftChars="0" w:left="7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（代表）0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3-</w:t>
                      </w: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3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 xml:space="preserve">512-1886 </w:t>
                      </w: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（直通）0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3-3512-1821  mioko_bo@nli-research.co.jp</w:t>
                      </w:r>
                    </w:p>
                    <w:p w14:paraId="71F68FF0" w14:textId="77777777" w:rsidR="006F66E9" w:rsidRPr="00941139" w:rsidRDefault="006F66E9" w:rsidP="006F66E9">
                      <w:pPr>
                        <w:pStyle w:val="a3"/>
                        <w:numPr>
                          <w:ilvl w:val="0"/>
                          <w:numId w:val="1"/>
                        </w:num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80" w:lineRule="exact"/>
                        <w:ind w:leftChars="0" w:left="420" w:hanging="4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一般社団法人定年後研究所　所長　池口武志</w:t>
                      </w:r>
                    </w:p>
                    <w:p w14:paraId="1AFCCF91" w14:textId="77777777" w:rsidR="006F66E9" w:rsidRPr="00AE51F2" w:rsidRDefault="006F66E9" w:rsidP="006F66E9">
                      <w:pPr>
                        <w:spacing w:line="280" w:lineRule="exact"/>
                        <w:ind w:left="720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941139"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>（代表）0</w:t>
                      </w:r>
                      <w:r w:rsidRPr="00941139"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  <w:t>3-3454-5650 t-ikeguchi@sewabl.co.jp</w:t>
                      </w:r>
                    </w:p>
                    <w:p w14:paraId="6FB3BE5F" w14:textId="77777777" w:rsidR="006F66E9" w:rsidRPr="006F66E9" w:rsidRDefault="006F66E9" w:rsidP="006F66E9">
                      <w:pPr>
                        <w:rPr>
                          <w:rFonts w:ascii="Meiryo UI" w:eastAsia="Meiryo UI" w:hAnsi="Meiryo UI"/>
                          <w:color w:val="000000" w:themeColor="text1"/>
                          <w:sz w:val="18"/>
                          <w:szCs w:val="20"/>
                        </w:rPr>
                      </w:pPr>
                    </w:p>
                    <w:p w14:paraId="5D9B3467" w14:textId="77777777" w:rsidR="006F66E9" w:rsidRPr="00512B0D" w:rsidRDefault="006F66E9" w:rsidP="006F66E9"/>
                  </w:txbxContent>
                </v:textbox>
              </v:shape>
            </w:pict>
          </mc:Fallback>
        </mc:AlternateContent>
      </w:r>
    </w:p>
    <w:p w14:paraId="4B2CDD12" w14:textId="0613B0A3" w:rsidR="00702646" w:rsidRDefault="00702646" w:rsidP="00702646">
      <w:pPr>
        <w:jc w:val="left"/>
        <w:rPr>
          <w:rFonts w:ascii="Meiryo UI" w:eastAsia="Meiryo UI" w:hAnsi="Meiryo UI"/>
        </w:rPr>
      </w:pPr>
    </w:p>
    <w:p w14:paraId="720A765D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73FA750B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5CAA7CF3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705F3618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324D9CC3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64B027FB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2F0F6761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2BBE7625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26D267DB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66C158DF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6E6CB6C2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77899851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0682639F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2009B9C4" w14:textId="77777777" w:rsidR="006F66E9" w:rsidRDefault="006F66E9" w:rsidP="00702646">
      <w:pPr>
        <w:jc w:val="left"/>
        <w:rPr>
          <w:rFonts w:ascii="Meiryo UI" w:eastAsia="Meiryo UI" w:hAnsi="Meiryo UI"/>
        </w:rPr>
      </w:pPr>
    </w:p>
    <w:p w14:paraId="79EEC0FA" w14:textId="00D2E9D3" w:rsidR="006F66E9" w:rsidRPr="00AE51F2" w:rsidRDefault="006F66E9" w:rsidP="006F66E9">
      <w:pPr>
        <w:rPr>
          <w:rFonts w:ascii="Meiryo UI" w:eastAsia="Meiryo UI" w:hAnsi="Meiryo UI"/>
          <w:sz w:val="18"/>
          <w:szCs w:val="18"/>
        </w:rPr>
      </w:pPr>
      <w:r w:rsidRPr="00AE51F2">
        <w:rPr>
          <w:rFonts w:ascii="Meiryo UI" w:eastAsia="Meiryo UI" w:hAnsi="Meiryo UI" w:hint="eastAsia"/>
          <w:sz w:val="18"/>
          <w:szCs w:val="18"/>
        </w:rPr>
        <w:t>＜調査</w:t>
      </w:r>
      <w:r>
        <w:rPr>
          <w:rFonts w:ascii="Meiryo UI" w:eastAsia="Meiryo UI" w:hAnsi="Meiryo UI" w:hint="eastAsia"/>
          <w:sz w:val="18"/>
          <w:szCs w:val="18"/>
        </w:rPr>
        <w:t>概要</w:t>
      </w:r>
      <w:r w:rsidRPr="00AE51F2">
        <w:rPr>
          <w:rFonts w:ascii="Meiryo UI" w:eastAsia="Meiryo UI" w:hAnsi="Meiryo UI" w:hint="eastAsia"/>
          <w:sz w:val="18"/>
          <w:szCs w:val="18"/>
        </w:rPr>
        <w:t>＞</w:t>
      </w:r>
    </w:p>
    <w:p w14:paraId="576E385F" w14:textId="57A42B40" w:rsidR="006F66E9" w:rsidRPr="00941139" w:rsidRDefault="006F66E9" w:rsidP="00B40AED">
      <w:pPr>
        <w:spacing w:line="280" w:lineRule="exact"/>
        <w:ind w:left="630" w:hangingChars="350" w:hanging="630"/>
        <w:rPr>
          <w:rFonts w:ascii="Meiryo UI" w:eastAsia="Meiryo UI" w:hAnsi="Meiryo UI"/>
          <w:sz w:val="18"/>
          <w:szCs w:val="18"/>
        </w:rPr>
      </w:pPr>
      <w:r w:rsidRPr="00941139">
        <w:rPr>
          <w:rFonts w:ascii="Meiryo UI" w:eastAsia="Meiryo UI" w:hAnsi="Meiryo UI" w:hint="eastAsia"/>
          <w:sz w:val="18"/>
          <w:szCs w:val="18"/>
        </w:rPr>
        <w:t>第1部 2023年10月、全国の、従業員500人以上の大企業に勤める45歳以上の中高年女性会社員を対象にウェブ上で実施。有効回答数1,326。</w:t>
      </w:r>
    </w:p>
    <w:p w14:paraId="3A757099" w14:textId="4A65CC09" w:rsidR="006F66E9" w:rsidRPr="00941139" w:rsidRDefault="006F66E9" w:rsidP="006F66E9">
      <w:pPr>
        <w:spacing w:line="280" w:lineRule="exact"/>
        <w:ind w:left="1620" w:hangingChars="900" w:hanging="1620"/>
        <w:rPr>
          <w:rFonts w:ascii="Meiryo UI" w:eastAsia="Meiryo UI" w:hAnsi="Meiryo UI"/>
          <w:sz w:val="18"/>
          <w:szCs w:val="18"/>
        </w:rPr>
      </w:pPr>
      <w:r w:rsidRPr="00941139">
        <w:rPr>
          <w:rFonts w:ascii="Meiryo UI" w:eastAsia="Meiryo UI" w:hAnsi="Meiryo UI" w:hint="eastAsia"/>
          <w:sz w:val="18"/>
          <w:szCs w:val="18"/>
        </w:rPr>
        <w:t>第2部 2</w:t>
      </w:r>
      <w:r w:rsidRPr="00941139">
        <w:rPr>
          <w:rFonts w:ascii="Meiryo UI" w:eastAsia="Meiryo UI" w:hAnsi="Meiryo UI"/>
          <w:sz w:val="18"/>
          <w:szCs w:val="18"/>
        </w:rPr>
        <w:t>023</w:t>
      </w:r>
      <w:r w:rsidRPr="00941139">
        <w:rPr>
          <w:rFonts w:ascii="Meiryo UI" w:eastAsia="Meiryo UI" w:hAnsi="Meiryo UI" w:hint="eastAsia"/>
          <w:sz w:val="18"/>
          <w:szCs w:val="18"/>
        </w:rPr>
        <w:t>年9月～1</w:t>
      </w:r>
      <w:r w:rsidRPr="00941139">
        <w:rPr>
          <w:rFonts w:ascii="Meiryo UI" w:eastAsia="Meiryo UI" w:hAnsi="Meiryo UI"/>
          <w:sz w:val="18"/>
          <w:szCs w:val="18"/>
        </w:rPr>
        <w:t>1</w:t>
      </w:r>
      <w:r w:rsidRPr="00941139">
        <w:rPr>
          <w:rFonts w:ascii="Meiryo UI" w:eastAsia="Meiryo UI" w:hAnsi="Meiryo UI" w:hint="eastAsia"/>
          <w:sz w:val="18"/>
          <w:szCs w:val="18"/>
        </w:rPr>
        <w:t>月、大企業11社を対象に実施。</w:t>
      </w:r>
    </w:p>
    <w:p w14:paraId="466D807D" w14:textId="3033C2FF" w:rsidR="006F66E9" w:rsidRPr="00941139" w:rsidRDefault="006F66E9" w:rsidP="006F66E9">
      <w:pPr>
        <w:spacing w:line="280" w:lineRule="exact"/>
        <w:rPr>
          <w:rFonts w:ascii="Meiryo UI" w:eastAsia="Meiryo UI" w:hAnsi="Meiryo UI"/>
          <w:sz w:val="18"/>
          <w:szCs w:val="18"/>
        </w:rPr>
      </w:pPr>
      <w:r w:rsidRPr="00941139">
        <w:rPr>
          <w:rFonts w:ascii="Meiryo UI" w:eastAsia="Meiryo UI" w:hAnsi="Meiryo UI" w:hint="eastAsia"/>
          <w:sz w:val="18"/>
          <w:szCs w:val="18"/>
        </w:rPr>
        <w:t>＜問い合わせ先＞</w:t>
      </w:r>
    </w:p>
    <w:p w14:paraId="67F15677" w14:textId="10A95647" w:rsidR="00B40AED" w:rsidRDefault="006F66E9" w:rsidP="006F66E9">
      <w:pPr>
        <w:pStyle w:val="a3"/>
        <w:numPr>
          <w:ilvl w:val="0"/>
          <w:numId w:val="1"/>
        </w:numPr>
        <w:spacing w:line="280" w:lineRule="exact"/>
        <w:ind w:leftChars="0"/>
        <w:rPr>
          <w:rFonts w:ascii="Meiryo UI" w:eastAsia="Meiryo UI" w:hAnsi="Meiryo UI"/>
          <w:sz w:val="18"/>
          <w:szCs w:val="18"/>
        </w:rPr>
      </w:pPr>
      <w:r w:rsidRPr="00B40AED">
        <w:rPr>
          <w:rFonts w:ascii="Meiryo UI" w:eastAsia="Meiryo UI" w:hAnsi="Meiryo UI" w:hint="eastAsia"/>
          <w:sz w:val="18"/>
          <w:szCs w:val="18"/>
        </w:rPr>
        <w:t>株式会社ニッセイ基礎研究所　生活研究部　准主任研究員　坊美生子</w:t>
      </w:r>
    </w:p>
    <w:p w14:paraId="47CE1971" w14:textId="67314357" w:rsidR="006F66E9" w:rsidRPr="00B40AED" w:rsidRDefault="006F66E9" w:rsidP="000F5BE8">
      <w:pPr>
        <w:pStyle w:val="a3"/>
        <w:spacing w:line="280" w:lineRule="exact"/>
        <w:ind w:leftChars="0" w:left="720"/>
        <w:rPr>
          <w:rFonts w:ascii="Meiryo UI" w:eastAsia="Meiryo UI" w:hAnsi="Meiryo UI"/>
          <w:sz w:val="18"/>
          <w:szCs w:val="18"/>
        </w:rPr>
      </w:pPr>
      <w:r w:rsidRPr="00B40AED">
        <w:rPr>
          <w:rFonts w:ascii="Meiryo UI" w:eastAsia="Meiryo UI" w:hAnsi="Meiryo UI" w:hint="eastAsia"/>
          <w:sz w:val="18"/>
          <w:szCs w:val="18"/>
        </w:rPr>
        <w:t>（代表）0</w:t>
      </w:r>
      <w:r w:rsidRPr="00B40AED">
        <w:rPr>
          <w:rFonts w:ascii="Meiryo UI" w:eastAsia="Meiryo UI" w:hAnsi="Meiryo UI"/>
          <w:sz w:val="18"/>
          <w:szCs w:val="18"/>
        </w:rPr>
        <w:t>3-</w:t>
      </w:r>
      <w:r w:rsidRPr="00B40AED">
        <w:rPr>
          <w:rFonts w:ascii="Meiryo UI" w:eastAsia="Meiryo UI" w:hAnsi="Meiryo UI" w:hint="eastAsia"/>
          <w:sz w:val="18"/>
          <w:szCs w:val="18"/>
        </w:rPr>
        <w:t>3</w:t>
      </w:r>
      <w:r w:rsidRPr="00B40AED">
        <w:rPr>
          <w:rFonts w:ascii="Meiryo UI" w:eastAsia="Meiryo UI" w:hAnsi="Meiryo UI"/>
          <w:sz w:val="18"/>
          <w:szCs w:val="18"/>
        </w:rPr>
        <w:t xml:space="preserve">512-1886 </w:t>
      </w:r>
      <w:r w:rsidRPr="00B40AED">
        <w:rPr>
          <w:rFonts w:ascii="Meiryo UI" w:eastAsia="Meiryo UI" w:hAnsi="Meiryo UI" w:hint="eastAsia"/>
          <w:sz w:val="18"/>
          <w:szCs w:val="18"/>
        </w:rPr>
        <w:t>（直通）0</w:t>
      </w:r>
      <w:r w:rsidRPr="00B40AED">
        <w:rPr>
          <w:rFonts w:ascii="Meiryo UI" w:eastAsia="Meiryo UI" w:hAnsi="Meiryo UI"/>
          <w:sz w:val="18"/>
          <w:szCs w:val="18"/>
        </w:rPr>
        <w:t>3-3512-1821  mioko_bo@nli-research.co.jp</w:t>
      </w:r>
    </w:p>
    <w:p w14:paraId="48B2D965" w14:textId="0C006F24" w:rsidR="006F66E9" w:rsidRPr="00941139" w:rsidRDefault="006F66E9" w:rsidP="006F66E9">
      <w:pPr>
        <w:pStyle w:val="a3"/>
        <w:numPr>
          <w:ilvl w:val="0"/>
          <w:numId w:val="1"/>
        </w:numPr>
        <w:spacing w:line="280" w:lineRule="exact"/>
        <w:ind w:leftChars="0"/>
        <w:rPr>
          <w:rFonts w:ascii="Meiryo UI" w:eastAsia="Meiryo UI" w:hAnsi="Meiryo UI"/>
          <w:sz w:val="18"/>
          <w:szCs w:val="18"/>
        </w:rPr>
      </w:pPr>
      <w:r w:rsidRPr="00941139">
        <w:rPr>
          <w:rFonts w:ascii="Meiryo UI" w:eastAsia="Meiryo UI" w:hAnsi="Meiryo UI" w:hint="eastAsia"/>
          <w:sz w:val="18"/>
          <w:szCs w:val="18"/>
        </w:rPr>
        <w:t>一般社団法人定年後研究所　所長　池口武志</w:t>
      </w:r>
      <w:r w:rsidR="00E747D2">
        <w:rPr>
          <w:rFonts w:ascii="Meiryo UI" w:eastAsia="Meiryo UI" w:hAnsi="Meiryo UI" w:hint="eastAsia"/>
          <w:sz w:val="18"/>
          <w:szCs w:val="18"/>
        </w:rPr>
        <w:t xml:space="preserve">　</w:t>
      </w:r>
    </w:p>
    <w:p w14:paraId="6D9B1C6C" w14:textId="58542539" w:rsidR="00702646" w:rsidRPr="008038EF" w:rsidRDefault="006F66E9" w:rsidP="00E454E4">
      <w:pPr>
        <w:spacing w:line="280" w:lineRule="exact"/>
        <w:ind w:left="720"/>
        <w:rPr>
          <w:rFonts w:ascii="Meiryo UI" w:eastAsia="Meiryo UI" w:hAnsi="Meiryo UI"/>
          <w:sz w:val="18"/>
          <w:szCs w:val="18"/>
        </w:rPr>
      </w:pPr>
      <w:r w:rsidRPr="00941139">
        <w:rPr>
          <w:rFonts w:ascii="Meiryo UI" w:eastAsia="Meiryo UI" w:hAnsi="Meiryo UI" w:hint="eastAsia"/>
          <w:sz w:val="18"/>
          <w:szCs w:val="18"/>
        </w:rPr>
        <w:t>（代表）0</w:t>
      </w:r>
      <w:r w:rsidRPr="00941139">
        <w:rPr>
          <w:rFonts w:ascii="Meiryo UI" w:eastAsia="Meiryo UI" w:hAnsi="Meiryo UI"/>
          <w:sz w:val="18"/>
          <w:szCs w:val="18"/>
        </w:rPr>
        <w:t xml:space="preserve">3-3454-5650 </w:t>
      </w:r>
      <w:r w:rsidR="00B40AED">
        <w:rPr>
          <w:rFonts w:ascii="Meiryo UI" w:eastAsia="Meiryo UI" w:hAnsi="Meiryo UI" w:hint="eastAsia"/>
          <w:sz w:val="18"/>
          <w:szCs w:val="18"/>
        </w:rPr>
        <w:t xml:space="preserve">　</w:t>
      </w:r>
      <w:r w:rsidR="00E454E4" w:rsidRPr="00E4219D">
        <w:rPr>
          <w:rFonts w:ascii="Meiryo UI" w:eastAsia="Meiryo UI" w:hAnsi="Meiryo UI" w:hint="eastAsia"/>
          <w:color w:val="000000" w:themeColor="text1"/>
          <w:sz w:val="18"/>
          <w:szCs w:val="18"/>
        </w:rPr>
        <w:t>（直通）0</w:t>
      </w:r>
      <w:r w:rsidR="00E454E4" w:rsidRPr="00E4219D">
        <w:rPr>
          <w:rFonts w:ascii="Meiryo UI" w:eastAsia="Meiryo UI" w:hAnsi="Meiryo UI"/>
          <w:color w:val="000000" w:themeColor="text1"/>
          <w:sz w:val="18"/>
          <w:szCs w:val="18"/>
        </w:rPr>
        <w:t>90-5536-9266</w:t>
      </w:r>
      <w:r w:rsidR="00E454E4" w:rsidRPr="00E4219D">
        <w:rPr>
          <w:rFonts w:ascii="Meiryo UI" w:eastAsia="Meiryo UI" w:hAnsi="Meiryo UI" w:hint="eastAsia"/>
          <w:color w:val="000000" w:themeColor="text1"/>
          <w:sz w:val="18"/>
          <w:szCs w:val="18"/>
        </w:rPr>
        <w:t xml:space="preserve"> </w:t>
      </w:r>
      <w:r w:rsidR="00E454E4">
        <w:rPr>
          <w:rFonts w:ascii="Meiryo UI" w:eastAsia="Meiryo UI" w:hAnsi="Meiryo UI"/>
          <w:sz w:val="18"/>
          <w:szCs w:val="18"/>
        </w:rPr>
        <w:t xml:space="preserve"> </w:t>
      </w:r>
      <w:r w:rsidRPr="00941139">
        <w:rPr>
          <w:rFonts w:ascii="Meiryo UI" w:eastAsia="Meiryo UI" w:hAnsi="Meiryo UI"/>
          <w:sz w:val="18"/>
          <w:szCs w:val="18"/>
        </w:rPr>
        <w:t>t-ikeguchi@sewabl.co.jp</w:t>
      </w:r>
    </w:p>
    <w:sectPr w:rsidR="00702646" w:rsidRPr="008038EF">
      <w:headerReference w:type="default" r:id="rId8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622A0" w14:textId="77777777" w:rsidR="00750B62" w:rsidRDefault="00750B62" w:rsidP="00113743">
      <w:r>
        <w:separator/>
      </w:r>
    </w:p>
  </w:endnote>
  <w:endnote w:type="continuationSeparator" w:id="0">
    <w:p w14:paraId="07739E5F" w14:textId="77777777" w:rsidR="00750B62" w:rsidRDefault="00750B62" w:rsidP="001137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A0A8B" w14:textId="77777777" w:rsidR="00750B62" w:rsidRDefault="00750B62" w:rsidP="00113743">
      <w:r>
        <w:separator/>
      </w:r>
    </w:p>
  </w:footnote>
  <w:footnote w:type="continuationSeparator" w:id="0">
    <w:p w14:paraId="69F4D8AF" w14:textId="77777777" w:rsidR="00750B62" w:rsidRDefault="00750B62" w:rsidP="001137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8338A" w14:textId="3B337F44" w:rsidR="00113743" w:rsidRDefault="00113743">
    <w:pPr>
      <w:pStyle w:val="a4"/>
    </w:pPr>
    <w:r w:rsidRPr="00113743">
      <w:rPr>
        <w:noProof/>
      </w:rPr>
      <w:drawing>
        <wp:anchor distT="0" distB="0" distL="114300" distR="114300" simplePos="0" relativeHeight="251658240" behindDoc="0" locked="0" layoutInCell="1" allowOverlap="1" wp14:anchorId="6FBC3A2A" wp14:editId="403F9F08">
          <wp:simplePos x="0" y="0"/>
          <wp:positionH relativeFrom="margin">
            <wp:posOffset>3385185</wp:posOffset>
          </wp:positionH>
          <wp:positionV relativeFrom="paragraph">
            <wp:posOffset>139700</wp:posOffset>
          </wp:positionV>
          <wp:extent cx="2015490" cy="563245"/>
          <wp:effectExtent l="0" t="0" r="3810" b="8255"/>
          <wp:wrapSquare wrapText="bothSides"/>
          <wp:docPr id="1781632390" name="図 1" descr="グラフィカル ユーザー インターフェイス&#10;&#10;中程度の精度で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1632390" name="図 1" descr="グラフィカル ユーザー インターフェイス&#10;&#10;中程度の精度で自動的に生成された説明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196" t="29409" r="50185" b="46333"/>
                  <a:stretch/>
                </pic:blipFill>
                <pic:spPr bwMode="auto">
                  <a:xfrm>
                    <a:off x="0" y="0"/>
                    <a:ext cx="2015490" cy="563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44C62A1" wp14:editId="6DA2FC59">
          <wp:extent cx="1736657" cy="669852"/>
          <wp:effectExtent l="0" t="0" r="0" b="0"/>
          <wp:docPr id="1982213881" name="図 1" descr="グラフィカル ユーザー インターフェイス, テキスト, アプリケーション, メール&#10;&#10;自動的に生成された説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2213881" name="図 1" descr="グラフィカル ユーザー インターフェイス, テキスト, アプリケーション, メール&#10;&#10;自動的に生成された説明"/>
                  <pic:cNvPicPr/>
                </pic:nvPicPr>
                <pic:blipFill rotWithShape="1">
                  <a:blip r:embed="rId2"/>
                  <a:srcRect l="69426" t="17603" r="16489" b="67977"/>
                  <a:stretch/>
                </pic:blipFill>
                <pic:spPr bwMode="auto">
                  <a:xfrm>
                    <a:off x="0" y="0"/>
                    <a:ext cx="1788988" cy="69003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</w:rPr>
      <w:t xml:space="preserve">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04773F"/>
    <w:multiLevelType w:val="hybridMultilevel"/>
    <w:tmpl w:val="3A589062"/>
    <w:lvl w:ilvl="0" w:tplc="630EA5E8">
      <w:start w:val="1"/>
      <w:numFmt w:val="decimal"/>
      <w:lvlText w:val="第%1部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835337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F8C"/>
    <w:rsid w:val="000C2F8C"/>
    <w:rsid w:val="000F5BE8"/>
    <w:rsid w:val="00113743"/>
    <w:rsid w:val="0012429F"/>
    <w:rsid w:val="00240193"/>
    <w:rsid w:val="002606F0"/>
    <w:rsid w:val="00355CBF"/>
    <w:rsid w:val="004A747B"/>
    <w:rsid w:val="00512B0D"/>
    <w:rsid w:val="00657CE4"/>
    <w:rsid w:val="006E458D"/>
    <w:rsid w:val="006F66E9"/>
    <w:rsid w:val="00702646"/>
    <w:rsid w:val="00750B62"/>
    <w:rsid w:val="008038EF"/>
    <w:rsid w:val="0093151A"/>
    <w:rsid w:val="00971286"/>
    <w:rsid w:val="009E1E4D"/>
    <w:rsid w:val="00A44E5E"/>
    <w:rsid w:val="00AD5033"/>
    <w:rsid w:val="00B043D5"/>
    <w:rsid w:val="00B32050"/>
    <w:rsid w:val="00B40AED"/>
    <w:rsid w:val="00B6136D"/>
    <w:rsid w:val="00C057FB"/>
    <w:rsid w:val="00E4219D"/>
    <w:rsid w:val="00E454E4"/>
    <w:rsid w:val="00E747D2"/>
    <w:rsid w:val="00F56643"/>
    <w:rsid w:val="00FF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791A122"/>
  <w15:chartTrackingRefBased/>
  <w15:docId w15:val="{B2C834DF-1FB8-4E8D-BD30-380513680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2B0D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6E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11374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13743"/>
    <w:rPr>
      <w:rFonts w:ascii="Century" w:eastAsia="ＭＳ 明朝" w:hAnsi="Century" w:cs="Times New Roman"/>
      <w:szCs w:val="24"/>
    </w:rPr>
  </w:style>
  <w:style w:type="paragraph" w:styleId="a6">
    <w:name w:val="footer"/>
    <w:basedOn w:val="a"/>
    <w:link w:val="a7"/>
    <w:uiPriority w:val="99"/>
    <w:unhideWhenUsed/>
    <w:rsid w:val="0011374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13743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8496A-0F8F-49B1-BD49-9BCFC2764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坊　美生子</dc:creator>
  <cp:keywords/>
  <dc:description/>
  <cp:lastModifiedBy>山口 斉</cp:lastModifiedBy>
  <cp:revision>3</cp:revision>
  <cp:lastPrinted>2024-01-25T06:42:00Z</cp:lastPrinted>
  <dcterms:created xsi:type="dcterms:W3CDTF">2024-02-08T06:06:00Z</dcterms:created>
  <dcterms:modified xsi:type="dcterms:W3CDTF">2024-02-08T06:08:00Z</dcterms:modified>
</cp:coreProperties>
</file>